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5DC" w:rsidRDefault="006375DC" w:rsidP="00B535D3">
      <w:pPr>
        <w:jc w:val="center"/>
      </w:pPr>
      <w:r>
        <w:t>By: Apostle T.L. Elliott</w:t>
      </w:r>
    </w:p>
    <w:p w:rsidR="006375DC" w:rsidRPr="00B535D3" w:rsidRDefault="006375DC" w:rsidP="00B535D3">
      <w:pPr>
        <w:jc w:val="center"/>
        <w:rPr>
          <w:b/>
          <w:sz w:val="28"/>
          <w:szCs w:val="28"/>
        </w:rPr>
      </w:pPr>
      <w:smartTag w:uri="urn:schemas-microsoft-com:office:smarttags" w:element="PlaceName">
        <w:smartTag w:uri="urn:schemas-microsoft-com:office:smarttags" w:element="PlaceName">
          <w:r>
            <w:rPr>
              <w:b/>
              <w:sz w:val="28"/>
              <w:szCs w:val="28"/>
            </w:rPr>
            <w:t>T.L.</w:t>
          </w:r>
        </w:smartTag>
        <w:r>
          <w:rPr>
            <w:b/>
            <w:sz w:val="28"/>
            <w:szCs w:val="28"/>
          </w:rPr>
          <w:t xml:space="preserve"> </w:t>
        </w:r>
        <w:smartTag w:uri="urn:schemas-microsoft-com:office:smarttags" w:element="PlaceName">
          <w:r>
            <w:rPr>
              <w:b/>
              <w:sz w:val="28"/>
              <w:szCs w:val="28"/>
            </w:rPr>
            <w:t>Elliott</w:t>
          </w:r>
        </w:smartTag>
        <w:r>
          <w:rPr>
            <w:b/>
            <w:sz w:val="28"/>
            <w:szCs w:val="28"/>
          </w:rPr>
          <w:t xml:space="preserve"> </w:t>
        </w:r>
        <w:smartTag w:uri="urn:schemas-microsoft-com:office:smarttags" w:element="PlaceName">
          <w:r>
            <w:rPr>
              <w:b/>
              <w:sz w:val="28"/>
              <w:szCs w:val="28"/>
            </w:rPr>
            <w:t>Ministries</w:t>
          </w:r>
        </w:smartTag>
      </w:smartTag>
    </w:p>
    <w:p w:rsidR="006375DC" w:rsidRDefault="006375DC" w:rsidP="00B535D3">
      <w:pPr>
        <w:jc w:val="center"/>
      </w:pPr>
      <w:r>
        <w:t>Ephesians 4:11; 1 Corinthians 12:28-29</w:t>
      </w:r>
    </w:p>
    <w:p w:rsidR="006375DC" w:rsidRDefault="006375DC" w:rsidP="00B535D3">
      <w:pPr>
        <w:jc w:val="center"/>
      </w:pPr>
      <w:r>
        <w:t>Conference Call # 530-881-1000</w:t>
      </w:r>
    </w:p>
    <w:p w:rsidR="006375DC" w:rsidRDefault="006375DC" w:rsidP="00B535D3">
      <w:pPr>
        <w:jc w:val="center"/>
      </w:pPr>
      <w:r>
        <w:t>Conference Code: 794754#</w:t>
      </w:r>
    </w:p>
    <w:p w:rsidR="006375DC" w:rsidRDefault="006375DC" w:rsidP="00024741"/>
    <w:p w:rsidR="006375DC" w:rsidRPr="000D0244" w:rsidRDefault="006375DC" w:rsidP="00024741">
      <w:pPr>
        <w:pStyle w:val="ListParagraph"/>
        <w:numPr>
          <w:ilvl w:val="0"/>
          <w:numId w:val="4"/>
        </w:numPr>
        <w:rPr>
          <w:b/>
        </w:rPr>
      </w:pPr>
      <w:r w:rsidRPr="000D0244">
        <w:rPr>
          <w:b/>
        </w:rPr>
        <w:t xml:space="preserve"> What is a Prophet?</w:t>
      </w:r>
    </w:p>
    <w:p w:rsidR="006375DC" w:rsidRDefault="006375DC" w:rsidP="00024741">
      <w:pPr>
        <w:rPr>
          <w:b/>
        </w:rPr>
      </w:pPr>
      <w:r w:rsidRPr="00D1257B">
        <w:rPr>
          <w:b/>
        </w:rPr>
        <w:t>Answer:</w:t>
      </w:r>
    </w:p>
    <w:p w:rsidR="006375DC" w:rsidRDefault="006375DC" w:rsidP="00024741">
      <w:r>
        <w:t xml:space="preserve"> </w:t>
      </w:r>
      <w:r w:rsidRPr="00471F14">
        <w:rPr>
          <w:b/>
        </w:rPr>
        <w:t>Nabiy</w:t>
      </w:r>
      <w:r>
        <w:t xml:space="preserve"> (Heb) which means spokesman, speaker, visionary or inspired man.  The root word is Naba which means to prophecy or under divine influence.  </w:t>
      </w:r>
    </w:p>
    <w:p w:rsidR="006375DC" w:rsidRDefault="006375DC" w:rsidP="00024741">
      <w:r w:rsidRPr="006C7C05">
        <w:rPr>
          <w:b/>
        </w:rPr>
        <w:t>Nataph</w:t>
      </w:r>
      <w:r>
        <w:t xml:space="preserve"> (Heb) meaning to reveal as a gentle drip.  This means to give revelation slowly or in pieces.</w:t>
      </w:r>
    </w:p>
    <w:p w:rsidR="006375DC" w:rsidRDefault="006375DC" w:rsidP="00024741">
      <w:r w:rsidRPr="00471F14">
        <w:rPr>
          <w:b/>
        </w:rPr>
        <w:t>Prophetes</w:t>
      </w:r>
      <w:r>
        <w:t xml:space="preserve"> (Greek) which means an interpreter of oracles or of hidden things, foreteller, inspired speaker, poet.  Root words are “Pro” meaning in front of or prior.  “Phaino” is the other root word meaning bring forth into the light or to be seen or appear. “Phos” is another root word that means light or manifest.</w:t>
      </w:r>
    </w:p>
    <w:p w:rsidR="006375DC" w:rsidRDefault="006375DC" w:rsidP="00024741">
      <w:r>
        <w:t>The Prophet is basically the oracle, visionary or mouth piece for GOD that tells or foretells what is to come in order for men to make change to heed GOD’s Will.</w:t>
      </w:r>
    </w:p>
    <w:p w:rsidR="006375DC" w:rsidRPr="000D0244" w:rsidRDefault="006375DC" w:rsidP="00024741">
      <w:pPr>
        <w:pStyle w:val="ListParagraph"/>
        <w:numPr>
          <w:ilvl w:val="0"/>
          <w:numId w:val="4"/>
        </w:numPr>
        <w:rPr>
          <w:b/>
        </w:rPr>
      </w:pPr>
      <w:r w:rsidRPr="000D0244">
        <w:rPr>
          <w:b/>
        </w:rPr>
        <w:t>What is the purpose of the Prophet?</w:t>
      </w:r>
    </w:p>
    <w:p w:rsidR="006375DC" w:rsidRPr="00D1257B" w:rsidRDefault="006375DC" w:rsidP="00024741">
      <w:pPr>
        <w:rPr>
          <w:b/>
        </w:rPr>
      </w:pPr>
      <w:r w:rsidRPr="00D1257B">
        <w:rPr>
          <w:b/>
        </w:rPr>
        <w:t>Answer:</w:t>
      </w:r>
    </w:p>
    <w:p w:rsidR="006375DC" w:rsidRDefault="006375DC" w:rsidP="00024741">
      <w:r>
        <w:t>-To be raised up among a people in need to deliver them as well as give HIS people commands or the true word of GOD for their life (Deuteronomy 18:15, 18).</w:t>
      </w:r>
    </w:p>
    <w:p w:rsidR="006375DC" w:rsidRDefault="006375DC" w:rsidP="00024741">
      <w:r>
        <w:t>-To pray for GOD’s people (Genesis 20:7).  This is self evident especially when a person is in a difficult place in their life.</w:t>
      </w:r>
    </w:p>
    <w:p w:rsidR="006375DC" w:rsidRDefault="006375DC" w:rsidP="00024741">
      <w:r>
        <w:t>-Established to be recognized by people (believers or non-believers) to be of (from) the LORD (1 Samuel 3:19-20)</w:t>
      </w:r>
    </w:p>
    <w:p w:rsidR="006375DC" w:rsidRDefault="006375DC" w:rsidP="00024741">
      <w:r>
        <w:t>-Legality piece to GOD’s actions in the earth realm (Amos 3:7).</w:t>
      </w:r>
    </w:p>
    <w:p w:rsidR="006375DC" w:rsidRPr="000D0244" w:rsidRDefault="006375DC" w:rsidP="00817119">
      <w:pPr>
        <w:pStyle w:val="ListParagraph"/>
        <w:numPr>
          <w:ilvl w:val="0"/>
          <w:numId w:val="4"/>
        </w:numPr>
        <w:rPr>
          <w:b/>
        </w:rPr>
      </w:pPr>
      <w:r w:rsidRPr="000D0244">
        <w:rPr>
          <w:b/>
        </w:rPr>
        <w:t xml:space="preserve"> What are the attributes of a Prophet?</w:t>
      </w:r>
    </w:p>
    <w:p w:rsidR="006375DC" w:rsidRPr="00D1257B" w:rsidRDefault="006375DC" w:rsidP="00817119">
      <w:pPr>
        <w:rPr>
          <w:b/>
        </w:rPr>
      </w:pPr>
      <w:r w:rsidRPr="00D1257B">
        <w:rPr>
          <w:b/>
        </w:rPr>
        <w:t>Answer:</w:t>
      </w:r>
    </w:p>
    <w:p w:rsidR="006375DC" w:rsidRDefault="006375DC" w:rsidP="00817119">
      <w:r>
        <w:t>-Prophets are dreamers of dreams with signs and wonders (Deut. 13:1).</w:t>
      </w:r>
    </w:p>
    <w:p w:rsidR="006375DC" w:rsidRDefault="006375DC" w:rsidP="00817119">
      <w:r>
        <w:t>-GOD speaks to prophets through visions (Numbers 12:6).  This is the function of a Seer.</w:t>
      </w:r>
    </w:p>
    <w:p w:rsidR="006375DC" w:rsidRDefault="006375DC" w:rsidP="00817119">
      <w:r>
        <w:t>-Prophets are identified as GOD’s servants (Amos 3:7).</w:t>
      </w:r>
    </w:p>
    <w:p w:rsidR="006375DC" w:rsidRDefault="006375DC" w:rsidP="00817119">
      <w:r>
        <w:t>-Transforms you into another person (1 Sam. 10:6)</w:t>
      </w:r>
    </w:p>
    <w:p w:rsidR="006375DC" w:rsidRDefault="006375DC" w:rsidP="00817119">
      <w:r>
        <w:t>-Brings good tidings (truth) to the people of GOD (Isaiah 41:27; 52:7; 61:1; Nahum 1:15)</w:t>
      </w:r>
    </w:p>
    <w:p w:rsidR="006375DC" w:rsidRPr="000D0244" w:rsidRDefault="006375DC" w:rsidP="00024741">
      <w:pPr>
        <w:pStyle w:val="ListParagraph"/>
        <w:numPr>
          <w:ilvl w:val="0"/>
          <w:numId w:val="4"/>
        </w:numPr>
        <w:rPr>
          <w:b/>
        </w:rPr>
      </w:pPr>
      <w:r w:rsidRPr="000D0244">
        <w:rPr>
          <w:b/>
        </w:rPr>
        <w:t>Are Prophets foundational on an identity of Christ?</w:t>
      </w:r>
    </w:p>
    <w:p w:rsidR="006375DC" w:rsidRPr="00761764" w:rsidRDefault="006375DC" w:rsidP="00024741">
      <w:r w:rsidRPr="00D1257B">
        <w:rPr>
          <w:b/>
        </w:rPr>
        <w:t>Answer:</w:t>
      </w:r>
      <w:r>
        <w:rPr>
          <w:b/>
        </w:rPr>
        <w:t xml:space="preserve"> </w:t>
      </w:r>
      <w:r>
        <w:t>Y</w:t>
      </w:r>
      <w:r w:rsidRPr="00761764">
        <w:t>es, because Christ is associated with the gifting of the prophet in Isaiah 41:6/</w:t>
      </w:r>
      <w:r>
        <w:t>Luke 4:18.  He is also identified as a prophet in John 4:19.  The testimony (Marturia (Greek): evidence or report) of Jesus is associated with prophecy (Revelation 19:10)</w:t>
      </w:r>
    </w:p>
    <w:p w:rsidR="006375DC" w:rsidRPr="000D0244" w:rsidRDefault="006375DC" w:rsidP="00024741">
      <w:pPr>
        <w:pStyle w:val="ListParagraph"/>
        <w:numPr>
          <w:ilvl w:val="0"/>
          <w:numId w:val="4"/>
        </w:numPr>
        <w:rPr>
          <w:b/>
        </w:rPr>
      </w:pPr>
      <w:r w:rsidRPr="000D0244">
        <w:rPr>
          <w:b/>
        </w:rPr>
        <w:t>Who are the prophets that have their foundation in Scripture?</w:t>
      </w:r>
    </w:p>
    <w:p w:rsidR="006375DC" w:rsidRPr="005F668F" w:rsidRDefault="006375DC" w:rsidP="00024741">
      <w:r w:rsidRPr="00D1257B">
        <w:rPr>
          <w:b/>
        </w:rPr>
        <w:t>Answer:</w:t>
      </w:r>
      <w:r>
        <w:rPr>
          <w:b/>
        </w:rPr>
        <w:t xml:space="preserve"> </w:t>
      </w:r>
      <w:r>
        <w:t xml:space="preserve"> Adam, Noah, Abraham, Isaac, Jacob (Israel), Joseph, Moses, Joshua, Samuel, Elijah, Elisha, Ezra, Nehemiah, Isaiah, Jeremiah, Ezekiel, Daniel, Hosea, Joel, Amos, Obadiah, Jonah, Micah, Nahum, Habakkuk, Zephaniah, Haggai, Zechariah, Malachi, Jesus Christ and the Apostles (to name a few). </w:t>
      </w:r>
    </w:p>
    <w:p w:rsidR="006375DC" w:rsidRPr="000D0244" w:rsidRDefault="006375DC" w:rsidP="000D0244">
      <w:pPr>
        <w:pStyle w:val="ListParagraph"/>
        <w:numPr>
          <w:ilvl w:val="0"/>
          <w:numId w:val="4"/>
        </w:numPr>
        <w:rPr>
          <w:b/>
        </w:rPr>
      </w:pPr>
      <w:r w:rsidRPr="000D0244">
        <w:rPr>
          <w:b/>
        </w:rPr>
        <w:t xml:space="preserve"> Are there female prophets?</w:t>
      </w:r>
    </w:p>
    <w:p w:rsidR="006375DC" w:rsidRDefault="006375DC" w:rsidP="000D0244">
      <w:r w:rsidRPr="00D1257B">
        <w:rPr>
          <w:b/>
        </w:rPr>
        <w:t>Answer:</w:t>
      </w:r>
      <w:r>
        <w:t xml:space="preserve">  Yes, female prophets are referenced in the following: Miriam (Exodus 15:20), Deborah (Judges 4:4), Huldah (2 Kings 22:14; 2 Chron. 34:22), Noadiah (Neh. 6:14), Anna (Luke 2:36) </w:t>
      </w:r>
    </w:p>
    <w:p w:rsidR="006375DC" w:rsidRPr="000D0244" w:rsidRDefault="006375DC" w:rsidP="00024741">
      <w:pPr>
        <w:pStyle w:val="ListParagraph"/>
        <w:numPr>
          <w:ilvl w:val="0"/>
          <w:numId w:val="4"/>
        </w:numPr>
        <w:rPr>
          <w:b/>
        </w:rPr>
      </w:pPr>
      <w:r>
        <w:t xml:space="preserve"> </w:t>
      </w:r>
      <w:r w:rsidRPr="000D0244">
        <w:rPr>
          <w:b/>
        </w:rPr>
        <w:t>Are the prophets in the scriptures the only prophets there will ever be?</w:t>
      </w:r>
    </w:p>
    <w:p w:rsidR="006375DC" w:rsidRDefault="006375DC" w:rsidP="00024741">
      <w:r w:rsidRPr="00D1257B">
        <w:rPr>
          <w:b/>
        </w:rPr>
        <w:t>Answer:</w:t>
      </w:r>
      <w:r>
        <w:rPr>
          <w:b/>
        </w:rPr>
        <w:t xml:space="preserve"> </w:t>
      </w:r>
      <w:r>
        <w:t xml:space="preserve"> No, due to the fact that in the last days (times of maturing), sons and daughter (to GOD) shall prophesy (Joel 2:28; Acts 2:17). </w:t>
      </w:r>
    </w:p>
    <w:p w:rsidR="006375DC" w:rsidRDefault="006375DC" w:rsidP="00024741">
      <w:r>
        <w:t>- Secondly, scripture calls for Prophets as a gifting to bring the believer into the unity of the faith in Christ as well as to manifest Christ in their life (Ephesians 4:1-16).</w:t>
      </w:r>
    </w:p>
    <w:p w:rsidR="006375DC" w:rsidRPr="00A265ED" w:rsidRDefault="006375DC" w:rsidP="00024741">
      <w:r>
        <w:t>-Thirdly, scripture calls for Prophets in the church for the edification of the organizational (also called the organism known as) body of Christ (1 Corinthians 12:28-29).</w:t>
      </w:r>
    </w:p>
    <w:p w:rsidR="006375DC" w:rsidRPr="003B3030" w:rsidRDefault="006375DC" w:rsidP="003B3030">
      <w:pPr>
        <w:pStyle w:val="ListParagraph"/>
        <w:numPr>
          <w:ilvl w:val="0"/>
          <w:numId w:val="4"/>
        </w:numPr>
        <w:rPr>
          <w:b/>
        </w:rPr>
      </w:pPr>
      <w:r w:rsidRPr="000D0244">
        <w:rPr>
          <w:b/>
        </w:rPr>
        <w:t xml:space="preserve"> Are there types of Prophets?</w:t>
      </w:r>
    </w:p>
    <w:p w:rsidR="006375DC" w:rsidRDefault="006375DC" w:rsidP="00817119">
      <w:r w:rsidRPr="00D1257B">
        <w:rPr>
          <w:b/>
        </w:rPr>
        <w:t>Answer:</w:t>
      </w:r>
      <w:r>
        <w:rPr>
          <w:b/>
        </w:rPr>
        <w:t xml:space="preserve"> </w:t>
      </w:r>
      <w:r>
        <w:t xml:space="preserve"> Yes, they are called the following:</w:t>
      </w:r>
    </w:p>
    <w:p w:rsidR="006375DC" w:rsidRDefault="006375DC" w:rsidP="00817119">
      <w:r>
        <w:t xml:space="preserve">- </w:t>
      </w:r>
      <w:r w:rsidRPr="00FA1086">
        <w:rPr>
          <w:b/>
        </w:rPr>
        <w:t>Seers</w:t>
      </w:r>
      <w:r>
        <w:t xml:space="preserve"> (Heb: Raw-aw) are either a type or attribute of a prophet that saw visions or visuals (from GOD) internally in which they focused on or carried out for themselves or not necessarily prophesied about to others(1 Sam. 9:9).  Examples of Seers were: </w:t>
      </w:r>
      <w:r w:rsidRPr="00FA1086">
        <w:rPr>
          <w:b/>
        </w:rPr>
        <w:t>Gad</w:t>
      </w:r>
      <w:r>
        <w:t xml:space="preserve"> and </w:t>
      </w:r>
      <w:r w:rsidRPr="00FA1086">
        <w:rPr>
          <w:b/>
        </w:rPr>
        <w:t>Samuel</w:t>
      </w:r>
      <w:r>
        <w:t xml:space="preserve"> (2 Sam. 24:4; 1 Chron. 29:29), </w:t>
      </w:r>
      <w:r w:rsidRPr="00FA1086">
        <w:rPr>
          <w:b/>
        </w:rPr>
        <w:t>Asaph</w:t>
      </w:r>
      <w:r>
        <w:t xml:space="preserve"> (2 Chron. 29:30), </w:t>
      </w:r>
      <w:r w:rsidRPr="00FA1086">
        <w:rPr>
          <w:b/>
        </w:rPr>
        <w:t>Jeremiah</w:t>
      </w:r>
      <w:r>
        <w:t xml:space="preserve"> (Jer. 1:11), </w:t>
      </w:r>
      <w:r w:rsidRPr="00FA1086">
        <w:rPr>
          <w:b/>
        </w:rPr>
        <w:t xml:space="preserve">Jesus </w:t>
      </w:r>
      <w:r>
        <w:t>(John 1:48-50; Luke 10:18).</w:t>
      </w:r>
    </w:p>
    <w:p w:rsidR="006375DC" w:rsidRDefault="006375DC" w:rsidP="00817119">
      <w:r>
        <w:t>-</w:t>
      </w:r>
      <w:r>
        <w:rPr>
          <w:b/>
        </w:rPr>
        <w:t>Prophets</w:t>
      </w:r>
      <w:r>
        <w:t xml:space="preserve"> were prophets that could perceive (Yada: know or discern) revelation from GOD through visions or dreams (1 Sam. 12:17). Examples were Nathan (2 Sam. 24:4; 1 Chron. 29:29), Isaiah (2 Chron. 29:30), Daniel.</w:t>
      </w:r>
    </w:p>
    <w:p w:rsidR="006375DC" w:rsidRDefault="006375DC" w:rsidP="00817119">
      <w:r>
        <w:t>-</w:t>
      </w:r>
      <w:r w:rsidRPr="00717DB4">
        <w:rPr>
          <w:b/>
        </w:rPr>
        <w:t>Relationship Prophets</w:t>
      </w:r>
      <w:r>
        <w:t xml:space="preserve"> (Father and Son types) were prophets that yoked their anointing and development as an oracle for GOD through relationship with someone else under the same mantle: Moses &amp; Joshua, Elijah &amp; Elisha, Jesus &amp; Apostles, Paul &amp; Timothy</w:t>
      </w:r>
    </w:p>
    <w:p w:rsidR="006375DC" w:rsidRDefault="006375DC" w:rsidP="00817119">
      <w:r>
        <w:t>-</w:t>
      </w:r>
      <w:r w:rsidRPr="00761764">
        <w:rPr>
          <w:b/>
        </w:rPr>
        <w:t>A Company of Prophets also called Band Prophets</w:t>
      </w:r>
      <w:r>
        <w:t>: (Chebel or Chabal, Hebrew) are prophets that are a company/band or roped together by a pledge (1 Samuel 10:5, 10).  These were prophets that operated together.</w:t>
      </w:r>
    </w:p>
    <w:p w:rsidR="006375DC" w:rsidRDefault="006375DC" w:rsidP="00817119">
      <w:r>
        <w:t xml:space="preserve">- </w:t>
      </w:r>
      <w:r>
        <w:rPr>
          <w:b/>
        </w:rPr>
        <w:t>Loner</w:t>
      </w:r>
      <w:r w:rsidRPr="00CA007E">
        <w:rPr>
          <w:b/>
        </w:rPr>
        <w:t xml:space="preserve"> Prophets</w:t>
      </w:r>
      <w:r>
        <w:t>:  Are prophets that operated on GOD’s behalf with no known connection to other prophets but experienced questionability with their balance in their anointing.  Examples were Jonah, Hosea, Jeremiah, Ezekiel and John the Baptist.</w:t>
      </w:r>
    </w:p>
    <w:p w:rsidR="006375DC" w:rsidRDefault="006375DC" w:rsidP="00DD150A">
      <w:r>
        <w:rPr>
          <w:b/>
        </w:rPr>
        <w:t xml:space="preserve">       </w:t>
      </w:r>
      <w:r w:rsidRPr="00DD150A">
        <w:rPr>
          <w:b/>
        </w:rPr>
        <w:t>9.</w:t>
      </w:r>
      <w:r>
        <w:t xml:space="preserve">  </w:t>
      </w:r>
      <w:r w:rsidRPr="00DD150A">
        <w:rPr>
          <w:b/>
        </w:rPr>
        <w:t>Is it possible for an individual to be prophetic without necessarily being a prophet?</w:t>
      </w:r>
    </w:p>
    <w:p w:rsidR="006375DC" w:rsidRDefault="006375DC" w:rsidP="00817119">
      <w:r w:rsidRPr="00DD150A">
        <w:rPr>
          <w:b/>
        </w:rPr>
        <w:t>Answer</w:t>
      </w:r>
      <w:r>
        <w:t xml:space="preserve">:  Yes, when one examines the scriptures, they will discover this was so with Saul (1 Samuel 10:6, 10) and Caiaphas (John 11:49-51).  </w:t>
      </w:r>
    </w:p>
    <w:p w:rsidR="006375DC" w:rsidRPr="000D0244" w:rsidRDefault="006375DC" w:rsidP="00DD150A">
      <w:pPr>
        <w:pStyle w:val="ListParagraph"/>
        <w:ind w:left="360"/>
        <w:rPr>
          <w:b/>
        </w:rPr>
      </w:pPr>
      <w:r>
        <w:rPr>
          <w:b/>
        </w:rPr>
        <w:t>10.</w:t>
      </w:r>
      <w:r w:rsidRPr="000D0244">
        <w:rPr>
          <w:b/>
        </w:rPr>
        <w:t xml:space="preserve"> Are there False Prophets</w:t>
      </w:r>
      <w:r>
        <w:rPr>
          <w:b/>
        </w:rPr>
        <w:t>/Prophetess</w:t>
      </w:r>
      <w:r w:rsidRPr="000D0244">
        <w:rPr>
          <w:b/>
        </w:rPr>
        <w:t>?</w:t>
      </w:r>
    </w:p>
    <w:p w:rsidR="006375DC" w:rsidRDefault="006375DC" w:rsidP="00817119">
      <w:r w:rsidRPr="00D1257B">
        <w:rPr>
          <w:b/>
        </w:rPr>
        <w:t>Answer:</w:t>
      </w:r>
      <w:r>
        <w:t xml:space="preserve"> Yes, scripture references that there are false prophets: Jer. 5:31; 14:14; Lamentation 2:14; Jezebel (Rev. 2:20). </w:t>
      </w:r>
    </w:p>
    <w:p w:rsidR="006375DC" w:rsidRPr="005F668F" w:rsidRDefault="006375DC" w:rsidP="00DD150A">
      <w:pPr>
        <w:pStyle w:val="ListParagraph"/>
        <w:numPr>
          <w:ilvl w:val="0"/>
          <w:numId w:val="5"/>
        </w:numPr>
        <w:rPr>
          <w:b/>
        </w:rPr>
      </w:pPr>
      <w:r>
        <w:rPr>
          <w:b/>
        </w:rPr>
        <w:t xml:space="preserve"> </w:t>
      </w:r>
      <w:r w:rsidRPr="005F668F">
        <w:rPr>
          <w:b/>
        </w:rPr>
        <w:t>What are we as believers to do regarding False Prophets?</w:t>
      </w:r>
    </w:p>
    <w:p w:rsidR="006375DC" w:rsidRPr="005F668F" w:rsidRDefault="006375DC" w:rsidP="00817119">
      <w:pPr>
        <w:rPr>
          <w:b/>
        </w:rPr>
      </w:pPr>
      <w:r w:rsidRPr="005F668F">
        <w:rPr>
          <w:b/>
        </w:rPr>
        <w:t>Answer:</w:t>
      </w:r>
    </w:p>
    <w:p w:rsidR="006375DC" w:rsidRDefault="006375DC" w:rsidP="00817119">
      <w:r>
        <w:t>- We are warned to beware of false prophets (Matt. 7:15.)</w:t>
      </w:r>
    </w:p>
    <w:p w:rsidR="006375DC" w:rsidRDefault="006375DC" w:rsidP="00817119">
      <w:r>
        <w:t>-They are in existents in order to sow seeds of deceit, to seduce and introduce heresies of belief in ones spiritual faith (Matt. 24:11, 24; Mark 13:22; 2 Peter 2:1).</w:t>
      </w:r>
    </w:p>
    <w:p w:rsidR="006375DC" w:rsidRDefault="006375DC" w:rsidP="006A2972">
      <w:r w:rsidRPr="006A2972">
        <w:rPr>
          <w:b/>
        </w:rPr>
        <w:t>Note</w:t>
      </w:r>
      <w:r>
        <w:rPr>
          <w:b/>
        </w:rPr>
        <w:t xml:space="preserve"> a Prophetic Revelation</w:t>
      </w:r>
      <w:r w:rsidRPr="006A2972">
        <w:rPr>
          <w:b/>
        </w:rPr>
        <w:t>:</w:t>
      </w:r>
      <w:r>
        <w:t xml:space="preserve">  In order to have false prophets, you must have originals/truly authentic prophets in order to compare and conclude that one is operating as a false prophet.</w:t>
      </w:r>
    </w:p>
    <w:p w:rsidR="006375DC" w:rsidRDefault="006375DC" w:rsidP="00817119">
      <w:r>
        <w:t>-Also note the consequences of one operating as a false prophets is the fact that they will die (Deu. 18:20, 22).</w:t>
      </w:r>
    </w:p>
    <w:p w:rsidR="006375DC" w:rsidRDefault="006375DC" w:rsidP="0005763B"/>
    <w:p w:rsidR="006375DC" w:rsidRPr="00AC32AD" w:rsidRDefault="006375DC" w:rsidP="0005763B">
      <w:pPr>
        <w:jc w:val="center"/>
        <w:rPr>
          <w:b/>
        </w:rPr>
      </w:pPr>
      <w:r>
        <w:rPr>
          <w:b/>
        </w:rPr>
        <w:t>D</w:t>
      </w:r>
      <w:r w:rsidRPr="00AC32AD">
        <w:rPr>
          <w:b/>
        </w:rPr>
        <w:t>isclaimer</w:t>
      </w:r>
    </w:p>
    <w:p w:rsidR="006375DC" w:rsidRDefault="006375DC" w:rsidP="0005763B">
      <w:pPr>
        <w:pStyle w:val="disclaimer"/>
      </w:pPr>
      <w:smartTag w:uri="urn:schemas-microsoft-com:office:smarttags" w:element="PlaceName">
        <w:smartTag w:uri="urn:schemas-microsoft-com:office:smarttags" w:element="PlaceName">
          <w:r>
            <w:t>T.L.</w:t>
          </w:r>
        </w:smartTag>
        <w:r>
          <w:t xml:space="preserve"> </w:t>
        </w:r>
        <w:smartTag w:uri="urn:schemas-microsoft-com:office:smarttags" w:element="PlaceName">
          <w:r>
            <w:t>ELLIOTT</w:t>
          </w:r>
        </w:smartTag>
        <w:r>
          <w:t xml:space="preserve"> </w:t>
        </w:r>
        <w:smartTag w:uri="urn:schemas-microsoft-com:office:smarttags" w:element="PlaceName">
          <w:r>
            <w:t>Ministries</w:t>
          </w:r>
        </w:smartTag>
      </w:smartTag>
      <w:r>
        <w:t xml:space="preserve"> accepts no liability for the content of this document, or for the consequences of any actions taken on the basis of the information provided, unless that information is subsequently confirmed in writing. If you are not an intended recipient you are notified that disclosing, copying, distributing or taking any action in reliance on the contents of this information is strictly prohibited.  </w:t>
      </w:r>
    </w:p>
    <w:p w:rsidR="006375DC" w:rsidRDefault="006375DC" w:rsidP="00817119"/>
    <w:sectPr w:rsidR="006375DC" w:rsidSect="00BC4D1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5DC" w:rsidRDefault="006375DC" w:rsidP="00B535D3">
      <w:pPr>
        <w:spacing w:after="0" w:line="240" w:lineRule="auto"/>
      </w:pPr>
      <w:r>
        <w:separator/>
      </w:r>
    </w:p>
  </w:endnote>
  <w:endnote w:type="continuationSeparator" w:id="0">
    <w:p w:rsidR="006375DC" w:rsidRDefault="006375DC" w:rsidP="00B535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5DC" w:rsidRDefault="006375DC">
    <w:pPr>
      <w:pStyle w:val="Footer"/>
      <w:pBdr>
        <w:top w:val="thinThickSmallGap" w:sz="24" w:space="1" w:color="622423"/>
      </w:pBdr>
      <w:rPr>
        <w:rFonts w:ascii="Cambria" w:hAnsi="Cambria"/>
      </w:rPr>
    </w:pPr>
    <w:r>
      <w:rPr>
        <w:rFonts w:ascii="Cambria" w:hAnsi="Cambria"/>
      </w:rPr>
      <w:t>18 October 2012</w:t>
    </w:r>
    <w:r>
      <w:rPr>
        <w:rFonts w:ascii="Cambria" w:hAnsi="Cambria"/>
      </w:rPr>
      <w:tab/>
    </w:r>
    <w:r>
      <w:rPr>
        <w:rFonts w:ascii="Cambria" w:hAnsi="Cambria"/>
      </w:rPr>
      <w:tab/>
      <w:t xml:space="preserve">Page </w:t>
    </w:r>
    <w:fldSimple w:instr=" PAGE   \* MERGEFORMAT ">
      <w:r w:rsidRPr="00E02E5E">
        <w:rPr>
          <w:rFonts w:ascii="Cambria" w:hAnsi="Cambria"/>
          <w:noProof/>
        </w:rPr>
        <w:t>2</w:t>
      </w:r>
    </w:fldSimple>
  </w:p>
  <w:p w:rsidR="006375DC" w:rsidRDefault="006375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5DC" w:rsidRDefault="006375DC" w:rsidP="00B535D3">
      <w:pPr>
        <w:spacing w:after="0" w:line="240" w:lineRule="auto"/>
      </w:pPr>
      <w:r>
        <w:separator/>
      </w:r>
    </w:p>
  </w:footnote>
  <w:footnote w:type="continuationSeparator" w:id="0">
    <w:p w:rsidR="006375DC" w:rsidRDefault="006375DC" w:rsidP="00B535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5DC" w:rsidRDefault="006375DC">
    <w:pPr>
      <w:pStyle w:val="Header"/>
      <w:pBdr>
        <w:bottom w:val="thickThinSmallGap" w:sz="24" w:space="1" w:color="622423"/>
      </w:pBdr>
      <w:jc w:val="center"/>
      <w:rPr>
        <w:rFonts w:ascii="Cambria" w:hAnsi="Cambria"/>
        <w:sz w:val="32"/>
        <w:szCs w:val="32"/>
      </w:rPr>
    </w:pPr>
    <w:r>
      <w:rPr>
        <w:rFonts w:ascii="Cambria" w:hAnsi="Cambria"/>
        <w:sz w:val="32"/>
        <w:szCs w:val="32"/>
      </w:rPr>
      <w:t>Teaching on 5-Fold Ministry: The Gifting of the Prophet</w:t>
    </w:r>
  </w:p>
  <w:p w:rsidR="006375DC" w:rsidRDefault="006375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75C9F"/>
    <w:multiLevelType w:val="hybridMultilevel"/>
    <w:tmpl w:val="FA226B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6B2633"/>
    <w:multiLevelType w:val="hybridMultilevel"/>
    <w:tmpl w:val="975881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8A5224E"/>
    <w:multiLevelType w:val="hybridMultilevel"/>
    <w:tmpl w:val="5F9659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9374DE2"/>
    <w:multiLevelType w:val="hybridMultilevel"/>
    <w:tmpl w:val="B7F60D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E5161D2"/>
    <w:multiLevelType w:val="hybridMultilevel"/>
    <w:tmpl w:val="2D92C614"/>
    <w:lvl w:ilvl="0" w:tplc="0409000F">
      <w:start w:val="1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5D3"/>
    <w:rsid w:val="00024741"/>
    <w:rsid w:val="00046D9E"/>
    <w:rsid w:val="0005763B"/>
    <w:rsid w:val="00091F05"/>
    <w:rsid w:val="000D0244"/>
    <w:rsid w:val="00113C47"/>
    <w:rsid w:val="0016130F"/>
    <w:rsid w:val="00164C98"/>
    <w:rsid w:val="001B5CDE"/>
    <w:rsid w:val="00233B6A"/>
    <w:rsid w:val="003B3030"/>
    <w:rsid w:val="003D4F05"/>
    <w:rsid w:val="00471F14"/>
    <w:rsid w:val="00496935"/>
    <w:rsid w:val="005049C2"/>
    <w:rsid w:val="005770A8"/>
    <w:rsid w:val="005F668F"/>
    <w:rsid w:val="006375DC"/>
    <w:rsid w:val="006543F9"/>
    <w:rsid w:val="006A2972"/>
    <w:rsid w:val="006C7C05"/>
    <w:rsid w:val="00717DB4"/>
    <w:rsid w:val="00761764"/>
    <w:rsid w:val="00786C93"/>
    <w:rsid w:val="00817119"/>
    <w:rsid w:val="008A0563"/>
    <w:rsid w:val="00A265ED"/>
    <w:rsid w:val="00AC32AD"/>
    <w:rsid w:val="00B535D3"/>
    <w:rsid w:val="00B57F62"/>
    <w:rsid w:val="00B91C1B"/>
    <w:rsid w:val="00BC4D16"/>
    <w:rsid w:val="00C139B0"/>
    <w:rsid w:val="00CA007E"/>
    <w:rsid w:val="00D1257B"/>
    <w:rsid w:val="00DA6BFD"/>
    <w:rsid w:val="00DD150A"/>
    <w:rsid w:val="00E02E5E"/>
    <w:rsid w:val="00FA108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D1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35D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535D3"/>
    <w:rPr>
      <w:rFonts w:cs="Times New Roman"/>
    </w:rPr>
  </w:style>
  <w:style w:type="paragraph" w:styleId="Footer">
    <w:name w:val="footer"/>
    <w:basedOn w:val="Normal"/>
    <w:link w:val="FooterChar"/>
    <w:uiPriority w:val="99"/>
    <w:rsid w:val="00B535D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535D3"/>
    <w:rPr>
      <w:rFonts w:cs="Times New Roman"/>
    </w:rPr>
  </w:style>
  <w:style w:type="paragraph" w:styleId="BalloonText">
    <w:name w:val="Balloon Text"/>
    <w:basedOn w:val="Normal"/>
    <w:link w:val="BalloonTextChar"/>
    <w:uiPriority w:val="99"/>
    <w:semiHidden/>
    <w:rsid w:val="00B53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35D3"/>
    <w:rPr>
      <w:rFonts w:ascii="Tahoma" w:hAnsi="Tahoma" w:cs="Tahoma"/>
      <w:sz w:val="16"/>
      <w:szCs w:val="16"/>
    </w:rPr>
  </w:style>
  <w:style w:type="paragraph" w:styleId="ListParagraph">
    <w:name w:val="List Paragraph"/>
    <w:basedOn w:val="Normal"/>
    <w:uiPriority w:val="99"/>
    <w:qFormat/>
    <w:rsid w:val="00B535D3"/>
    <w:pPr>
      <w:ind w:left="720"/>
      <w:contextualSpacing/>
    </w:pPr>
  </w:style>
  <w:style w:type="paragraph" w:customStyle="1" w:styleId="disclaimer">
    <w:name w:val="disclaimer"/>
    <w:basedOn w:val="Normal"/>
    <w:uiPriority w:val="99"/>
    <w:rsid w:val="0005763B"/>
    <w:pPr>
      <w:spacing w:before="100" w:beforeAutospacing="1" w:after="100" w:afterAutospacing="1"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4</Pages>
  <Words>903</Words>
  <Characters>5152</Characters>
  <Application>Microsoft Office Outlook</Application>
  <DocSecurity>0</DocSecurity>
  <Lines>0</Lines>
  <Paragraphs>0</Paragraphs>
  <ScaleCrop>false</ScaleCrop>
  <Company>United States Army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on 5-Fold Ministry: The Gifting of the Prophet</dc:title>
  <dc:subject/>
  <dc:creator>terrence.l.elliott</dc:creator>
  <cp:keywords/>
  <dc:description/>
  <cp:lastModifiedBy>Terrence L. Elliott</cp:lastModifiedBy>
  <cp:revision>3</cp:revision>
  <dcterms:created xsi:type="dcterms:W3CDTF">2012-10-17T00:17:00Z</dcterms:created>
  <dcterms:modified xsi:type="dcterms:W3CDTF">2012-10-19T00:27:00Z</dcterms:modified>
</cp:coreProperties>
</file>