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FB2" w:rsidRDefault="00FD4FB2" w:rsidP="000763B5">
      <w:pPr>
        <w:jc w:val="center"/>
      </w:pPr>
      <w:r>
        <w:t>By: Apostle T.L. Elliott</w:t>
      </w:r>
    </w:p>
    <w:p w:rsidR="00FD4FB2" w:rsidRDefault="00FD4FB2" w:rsidP="000763B5">
      <w:pPr>
        <w:jc w:val="center"/>
      </w:pPr>
      <w:hyperlink r:id="rId7" w:history="1">
        <w:r w:rsidRPr="00BA128B">
          <w:rPr>
            <w:rStyle w:val="Hyperlink"/>
          </w:rPr>
          <w:t>http://www.tlelliottministries.webs.com/</w:t>
        </w:r>
      </w:hyperlink>
    </w:p>
    <w:p w:rsidR="00FD4FB2" w:rsidRDefault="00FD4FB2" w:rsidP="000763B5">
      <w:pPr>
        <w:jc w:val="center"/>
      </w:pPr>
      <w:r>
        <w:t>Conference number and code: 530-881-1000, 794754#</w:t>
      </w:r>
    </w:p>
    <w:p w:rsidR="00FD4FB2" w:rsidRDefault="00FD4FB2" w:rsidP="000763B5">
      <w:pPr>
        <w:jc w:val="center"/>
      </w:pPr>
      <w:hyperlink r:id="rId8" w:history="1">
        <w:r w:rsidRPr="00BA128B">
          <w:rPr>
            <w:rStyle w:val="Hyperlink"/>
          </w:rPr>
          <w:t>Apostletlelliott30@gmail.com</w:t>
        </w:r>
      </w:hyperlink>
    </w:p>
    <w:p w:rsidR="00FD4FB2" w:rsidRDefault="00FD4FB2" w:rsidP="000763B5"/>
    <w:p w:rsidR="00FD4FB2" w:rsidRDefault="00FD4FB2" w:rsidP="000763B5">
      <w:r>
        <w:t>Many people have failed to realize the power or ability that “influence” has in the lives of others.  Due to “influence,” things occur to obtain either positive results or negative results.  In knowing this, one must know and understand there are two spiritual realms of “influence” that are designed to impact the natural and two natural realms of  “influence” that are designed to impact the two spiritual realms.  To assist one with understanding the realms of influence, let us first look at the definition of influence.</w:t>
      </w:r>
    </w:p>
    <w:p w:rsidR="00FD4FB2" w:rsidRDefault="00FD4FB2" w:rsidP="000763B5">
      <w:r>
        <w:t>Influence is defined by a dictionary as the following:</w:t>
      </w:r>
    </w:p>
    <w:p w:rsidR="00FD4FB2" w:rsidRDefault="00FD4FB2" w:rsidP="00EB2135">
      <w:pPr>
        <w:pStyle w:val="ListParagraph"/>
        <w:numPr>
          <w:ilvl w:val="0"/>
          <w:numId w:val="2"/>
        </w:numPr>
      </w:pPr>
      <w:r>
        <w:t xml:space="preserve"> An ethereal (realms beyond earth, i.e. heavens, celestial or spiritual) fluid held to flow from the stars and to effect the actions of humans.</w:t>
      </w:r>
    </w:p>
    <w:p w:rsidR="00FD4FB2" w:rsidRDefault="00FD4FB2" w:rsidP="00EB2135">
      <w:pPr>
        <w:pStyle w:val="ListParagraph"/>
        <w:numPr>
          <w:ilvl w:val="0"/>
          <w:numId w:val="2"/>
        </w:numPr>
      </w:pPr>
      <w:r>
        <w:t>An emanation (to flow out similar to heat or radiation) like of occult power held to derive  which is derived from stars</w:t>
      </w:r>
    </w:p>
    <w:p w:rsidR="00FD4FB2" w:rsidRDefault="00FD4FB2" w:rsidP="00EB2135">
      <w:pPr>
        <w:pStyle w:val="ListParagraph"/>
        <w:numPr>
          <w:ilvl w:val="0"/>
          <w:numId w:val="2"/>
        </w:numPr>
      </w:pPr>
      <w:r>
        <w:t>The act or power to produce an effect without apparent exertion or force or direct exercise of command.</w:t>
      </w:r>
    </w:p>
    <w:p w:rsidR="00FD4FB2" w:rsidRDefault="00FD4FB2" w:rsidP="00EB2135">
      <w:pPr>
        <w:pStyle w:val="ListParagraph"/>
        <w:numPr>
          <w:ilvl w:val="0"/>
          <w:numId w:val="2"/>
        </w:numPr>
      </w:pPr>
      <w:r>
        <w:t>Corrupt interference with authority for personal gain.</w:t>
      </w:r>
    </w:p>
    <w:p w:rsidR="00FD4FB2" w:rsidRDefault="00FD4FB2" w:rsidP="00EB2135">
      <w:pPr>
        <w:pStyle w:val="ListParagraph"/>
        <w:numPr>
          <w:ilvl w:val="0"/>
          <w:numId w:val="2"/>
        </w:numPr>
      </w:pPr>
      <w:r>
        <w:t>The power or capacity  of causing an effect  in indirect or intangible ways</w:t>
      </w:r>
    </w:p>
    <w:p w:rsidR="00FD4FB2" w:rsidRDefault="00FD4FB2" w:rsidP="00EB2135">
      <w:pPr>
        <w:pStyle w:val="ListParagraph"/>
        <w:numPr>
          <w:ilvl w:val="0"/>
          <w:numId w:val="2"/>
        </w:numPr>
      </w:pPr>
      <w:r>
        <w:t>To have an effect on the condition or development of</w:t>
      </w:r>
    </w:p>
    <w:p w:rsidR="00FD4FB2" w:rsidRDefault="00FD4FB2" w:rsidP="00A31148">
      <w:r w:rsidRPr="006800AA">
        <w:rPr>
          <w:b/>
        </w:rPr>
        <w:t xml:space="preserve">Natural </w:t>
      </w:r>
      <w:r>
        <w:rPr>
          <w:b/>
        </w:rPr>
        <w:t xml:space="preserve">Revelatory </w:t>
      </w:r>
      <w:r w:rsidRPr="006800AA">
        <w:rPr>
          <w:b/>
        </w:rPr>
        <w:t>Note:</w:t>
      </w:r>
      <w:r>
        <w:t xml:space="preserve"> The origin of the word “influence” is from Medieval Latin, “influentia.”</w:t>
      </w:r>
    </w:p>
    <w:p w:rsidR="00FD4FB2" w:rsidRDefault="00FD4FB2" w:rsidP="00A31148">
      <w:r w:rsidRPr="006800AA">
        <w:rPr>
          <w:b/>
        </w:rPr>
        <w:t xml:space="preserve">Spiritual </w:t>
      </w:r>
      <w:r>
        <w:rPr>
          <w:b/>
        </w:rPr>
        <w:t xml:space="preserve">Revelatory </w:t>
      </w:r>
      <w:r w:rsidRPr="006800AA">
        <w:rPr>
          <w:b/>
        </w:rPr>
        <w:t>Note:</w:t>
      </w:r>
      <w:r>
        <w:t xml:space="preserve"> The word “influence” is a root word for “influenza,” which is defined as a severe disease or virus marked by a sudden onset of symptoms.  Interesting note is that the word “influenza” has the same origin as “influence” in the fact that it comes from the Medieval Latin word “influentia.”</w:t>
      </w:r>
    </w:p>
    <w:p w:rsidR="00FD4FB2" w:rsidRDefault="00FD4FB2" w:rsidP="00A31148">
      <w:r>
        <w:t>Influence defined from biblical perspective as the word is referenced in Job 38:31.</w:t>
      </w:r>
    </w:p>
    <w:p w:rsidR="00FD4FB2" w:rsidRDefault="00FD4FB2" w:rsidP="00A31148">
      <w:r>
        <w:t xml:space="preserve">Influence (Hebrew 4575, 6029) (Ma’adannah or ‘Anad): bonds, bands, to bind or tie up.  This means having the ability to tie or connect one to a specific action or belief. </w:t>
      </w:r>
    </w:p>
    <w:p w:rsidR="00FD4FB2" w:rsidRDefault="00FD4FB2" w:rsidP="00A31148">
      <w:pPr>
        <w:rPr>
          <w:b/>
        </w:rPr>
      </w:pPr>
      <w:r>
        <w:rPr>
          <w:b/>
        </w:rPr>
        <w:t xml:space="preserve">Spiritual </w:t>
      </w:r>
      <w:r w:rsidRPr="006800AA">
        <w:rPr>
          <w:b/>
        </w:rPr>
        <w:t>Revelation: “Influence” is having the ability (power) to “infect”</w:t>
      </w:r>
      <w:r>
        <w:rPr>
          <w:b/>
        </w:rPr>
        <w:t xml:space="preserve"> </w:t>
      </w:r>
      <w:r w:rsidRPr="006800AA">
        <w:rPr>
          <w:b/>
        </w:rPr>
        <w:t xml:space="preserve">one in order to “affect” others! </w:t>
      </w:r>
      <w:r>
        <w:rPr>
          <w:b/>
        </w:rPr>
        <w:t xml:space="preserve"> When we understand the natural, the “Flu” is given either haphazardly by someone in passing or given directly by a shot that governs its effect on the body as well as causes the body to produce the ability to become immune to what was given.  To apply the “Flu” in the spiritual, we must seek the right “medical source” in order to infect us with a “governed” version vs. the world’s “haphazard” version! </w:t>
      </w:r>
    </w:p>
    <w:p w:rsidR="00FD4FB2" w:rsidRPr="006800AA" w:rsidRDefault="00FD4FB2" w:rsidP="00A31148">
      <w:pPr>
        <w:rPr>
          <w:b/>
        </w:rPr>
      </w:pPr>
    </w:p>
    <w:p w:rsidR="00FD4FB2" w:rsidRPr="0048031A" w:rsidRDefault="00FD4FB2" w:rsidP="000763B5">
      <w:pPr>
        <w:rPr>
          <w:b/>
        </w:rPr>
      </w:pPr>
      <w:r w:rsidRPr="0048031A">
        <w:rPr>
          <w:b/>
        </w:rPr>
        <w:t>Two Spiritual Realms of Influence:</w:t>
      </w:r>
    </w:p>
    <w:p w:rsidR="00FD4FB2" w:rsidRDefault="00FD4FB2" w:rsidP="00EB2135">
      <w:pPr>
        <w:pStyle w:val="ListParagraph"/>
        <w:numPr>
          <w:ilvl w:val="0"/>
          <w:numId w:val="1"/>
        </w:numPr>
      </w:pPr>
      <w:r w:rsidRPr="00DA767F">
        <w:rPr>
          <w:b/>
        </w:rPr>
        <w:t>Satan’s Influence (Negative)</w:t>
      </w:r>
      <w:r>
        <w:t>: Satan’s realm of influence is what we call “deceit/beguile” (Gen. 3:4-6, 13; Rev. 13:14; 18:23; 19:20; 20:3).  The definitions of beguile and deceive are as follows:</w:t>
      </w:r>
    </w:p>
    <w:p w:rsidR="00FD4FB2" w:rsidRDefault="00FD4FB2" w:rsidP="000561AA">
      <w:pPr>
        <w:pStyle w:val="ListParagraph"/>
      </w:pPr>
    </w:p>
    <w:p w:rsidR="00FD4FB2" w:rsidRDefault="00FD4FB2" w:rsidP="000561AA">
      <w:pPr>
        <w:pStyle w:val="ListParagraph"/>
      </w:pPr>
      <w:r>
        <w:t>Beguile (Hebrew 5377) is “Nasha,” which means to deceive, lead astray (mentally or morally)</w:t>
      </w:r>
    </w:p>
    <w:p w:rsidR="00FD4FB2" w:rsidRDefault="00FD4FB2" w:rsidP="000561AA">
      <w:pPr>
        <w:pStyle w:val="ListParagraph"/>
      </w:pPr>
      <w:r>
        <w:t xml:space="preserve">Deceive (Greek 4105) is “Planao,” which means cause to stray, lead astray, lead aside from path of virtue, lead into error or sin, to wander, to roam about </w:t>
      </w:r>
    </w:p>
    <w:p w:rsidR="00FD4FB2" w:rsidRDefault="00FD4FB2" w:rsidP="00EB2135">
      <w:pPr>
        <w:pStyle w:val="ListParagraph"/>
      </w:pPr>
    </w:p>
    <w:p w:rsidR="00FD4FB2" w:rsidRDefault="00FD4FB2" w:rsidP="00EB2135">
      <w:pPr>
        <w:pStyle w:val="ListParagraph"/>
        <w:numPr>
          <w:ilvl w:val="0"/>
          <w:numId w:val="1"/>
        </w:numPr>
      </w:pPr>
      <w:r w:rsidRPr="0048031A">
        <w:rPr>
          <w:b/>
        </w:rPr>
        <w:t>GOD’s Influence</w:t>
      </w:r>
      <w:r>
        <w:rPr>
          <w:b/>
        </w:rPr>
        <w:t xml:space="preserve"> (Positive)</w:t>
      </w:r>
      <w:r>
        <w:t xml:space="preserve">:  GOD’s realm of influence is what we call in the natural “grace.” (Gen. 19:19; Ex. 33:17; Ezra 9:8; Psalms 84:11; Jer. 31:2; Luke 2:40, John 1:16-17; Acts 4:33; 13:43; 15:11; Rom. 3:24; 5:17; </w:t>
      </w:r>
      <w:r w:rsidRPr="009E5028">
        <w:rPr>
          <w:b/>
        </w:rPr>
        <w:t>6:14; 16:24; 1 Cor. 15:10; 2 Cor. 12:9</w:t>
      </w:r>
      <w:r>
        <w:t>) The definitions of GOD’s grace are as follows:</w:t>
      </w:r>
    </w:p>
    <w:p w:rsidR="00FD4FB2" w:rsidRDefault="00FD4FB2" w:rsidP="008B76EF">
      <w:pPr>
        <w:pStyle w:val="ListParagraph"/>
      </w:pPr>
    </w:p>
    <w:p w:rsidR="00FD4FB2" w:rsidRDefault="00FD4FB2" w:rsidP="008B76EF">
      <w:pPr>
        <w:pStyle w:val="ListParagraph"/>
      </w:pPr>
      <w:r>
        <w:t>Grace (Hebrew 2580) is “Chen,” which means favor (unmerited or unearned), charm, acceptance.</w:t>
      </w:r>
    </w:p>
    <w:p w:rsidR="00FD4FB2" w:rsidRDefault="00FD4FB2" w:rsidP="008B76EF">
      <w:pPr>
        <w:pStyle w:val="ListParagraph"/>
      </w:pPr>
      <w:r>
        <w:t xml:space="preserve">Grace (Greek 5485) is “Charis,” which means favor or to have exerted holy influence (divine influence) or good will upon souls.  “Charis” comes from the root word “Chairo” which means to greet, rejoice or be well. </w:t>
      </w:r>
    </w:p>
    <w:p w:rsidR="00FD4FB2" w:rsidRDefault="00FD4FB2" w:rsidP="008B76EF">
      <w:pPr>
        <w:pStyle w:val="ListParagraph"/>
      </w:pPr>
    </w:p>
    <w:p w:rsidR="00FD4FB2" w:rsidRDefault="00FD4FB2" w:rsidP="008B76EF">
      <w:pPr>
        <w:pStyle w:val="ListParagraph"/>
      </w:pPr>
      <w:r w:rsidRPr="00D858A9">
        <w:rPr>
          <w:b/>
        </w:rPr>
        <w:t>Revelation regarding GOD’s form of influence called “Grace”:</w:t>
      </w:r>
      <w:r>
        <w:t xml:space="preserve">  GOD “favor” is evident in an individual’s life due to HIM meeting them (right where they are) and greeting them through HIS word or words of adoration (i.e., I love you regardless of your flaws) to make you well (method of healing/restoring you) when you listen and heed what HE has to say to you. </w:t>
      </w:r>
    </w:p>
    <w:p w:rsidR="00FD4FB2" w:rsidRDefault="00FD4FB2" w:rsidP="008B76EF">
      <w:pPr>
        <w:pStyle w:val="ListParagraph"/>
      </w:pPr>
    </w:p>
    <w:p w:rsidR="00FD4FB2" w:rsidRPr="00D858A9" w:rsidRDefault="00FD4FB2" w:rsidP="008B76EF">
      <w:pPr>
        <w:pStyle w:val="ListParagraph"/>
      </w:pPr>
      <w:r w:rsidRPr="00D858A9">
        <w:t>GOD’s influence is also associated with “might.”</w:t>
      </w:r>
      <w:r>
        <w:t xml:space="preserve">  The Greek word “might” used in association with GOD is “Dunamis” (Colossians 1:29).  It is in association with GOD having the ability (power) to do a work within an individual through the operation of HIS influence.</w:t>
      </w:r>
    </w:p>
    <w:p w:rsidR="00FD4FB2" w:rsidRDefault="00FD4FB2" w:rsidP="00EB2135">
      <w:pPr>
        <w:pStyle w:val="ListParagraph"/>
      </w:pPr>
    </w:p>
    <w:p w:rsidR="00FD4FB2" w:rsidRPr="0048031A" w:rsidRDefault="00FD4FB2" w:rsidP="00EB2135">
      <w:pPr>
        <w:rPr>
          <w:b/>
        </w:rPr>
      </w:pPr>
      <w:r>
        <w:rPr>
          <w:b/>
        </w:rPr>
        <w:t xml:space="preserve">2 </w:t>
      </w:r>
      <w:r w:rsidRPr="0048031A">
        <w:rPr>
          <w:b/>
        </w:rPr>
        <w:t>Natural Realm of Influence:</w:t>
      </w:r>
    </w:p>
    <w:p w:rsidR="00FD4FB2" w:rsidRDefault="00FD4FB2" w:rsidP="00CE022D">
      <w:pPr>
        <w:pStyle w:val="ListParagraph"/>
        <w:numPr>
          <w:ilvl w:val="0"/>
          <w:numId w:val="3"/>
        </w:numPr>
      </w:pPr>
      <w:r>
        <w:t xml:space="preserve">Human Influence called “grace” (positive):  We use a natural realm version of influence known as “grace” also.  This form of influence is used in order to impart to others to obtain positive results due to positive “will.” (Gen. 50:4; Ruth 2:10; 1 Sam. 1:18; 27:5; Prov. 1:9; 2 Cor. 8:19).  Positive use of this ability to impact the spiritual is the use of influence to advance individuals relationship with GOD or to make right righteous or just actions for themselves and others. </w:t>
      </w:r>
    </w:p>
    <w:p w:rsidR="00FD4FB2" w:rsidRDefault="00FD4FB2" w:rsidP="00CE022D">
      <w:pPr>
        <w:pStyle w:val="ListParagraph"/>
        <w:numPr>
          <w:ilvl w:val="0"/>
          <w:numId w:val="3"/>
        </w:numPr>
      </w:pPr>
      <w:r>
        <w:t>Human Influence called “deceit” also exercised through terms like “mighty” (negative): We often use a natural realm version of negative or deceptive influence through terms such as “mighty.”  This form of influence is used in order to impart to others to obtain negative results or personal gain (1 Cor. 1:26).  The Greek word used for “might” is “Dunatos,” which means to be great in wealth and influence.  Negative use of this ability is to impact the spiritual is the use of influence to advance one’s self and desires outside of GOD’s will and outside of the best interest of the Kingdom for those that the influence has been placed upon.  Many times, this area of influence takes a lead in an individual’s life due to allowing themselves to be “</w:t>
      </w:r>
      <w:r w:rsidRPr="00DA767F">
        <w:rPr>
          <w:b/>
        </w:rPr>
        <w:t>deceived</w:t>
      </w:r>
      <w:r>
        <w:t>” into operating disobedience or rebellion (Hebrew: mere/merry to mean bitter)which takes on the form of witchcraft (1 Sam. 15 23).  How does this happen other than one not allowing GOD to influence their life and they become prone to influencing their own life in which this is a deceit tactic of Satan.</w:t>
      </w:r>
    </w:p>
    <w:p w:rsidR="00FD4FB2" w:rsidRDefault="00FD4FB2" w:rsidP="00EB2135">
      <w:r>
        <w:t>Due to the revelation given, it leaves one with this final thought:  what spiritual realm of influence do we allow to operate in our lives in order to operate the natural realms of influence in ours as well as other’s lives?</w:t>
      </w:r>
    </w:p>
    <w:p w:rsidR="00FD4FB2" w:rsidRDefault="00FD4FB2" w:rsidP="00EB2135"/>
    <w:p w:rsidR="00FD4FB2" w:rsidRDefault="00FD4FB2" w:rsidP="00EB2135"/>
    <w:p w:rsidR="00FD4FB2" w:rsidRDefault="00FD4FB2" w:rsidP="00EB2135"/>
    <w:p w:rsidR="00FD4FB2" w:rsidRDefault="00FD4FB2" w:rsidP="00EB2135"/>
    <w:p w:rsidR="00FD4FB2" w:rsidRDefault="00FD4FB2" w:rsidP="00EB2135"/>
    <w:p w:rsidR="00FD4FB2" w:rsidRDefault="00FD4FB2" w:rsidP="00EB2135"/>
    <w:p w:rsidR="00FD4FB2" w:rsidRDefault="00FD4FB2" w:rsidP="00EB2135"/>
    <w:p w:rsidR="00FD4FB2" w:rsidRDefault="00FD4FB2" w:rsidP="00EB2135"/>
    <w:p w:rsidR="00FD4FB2" w:rsidRDefault="00FD4FB2" w:rsidP="00EB2135"/>
    <w:p w:rsidR="00FD4FB2" w:rsidRDefault="00FD4FB2" w:rsidP="00EB2135"/>
    <w:p w:rsidR="00FD4FB2" w:rsidRDefault="00FD4FB2" w:rsidP="00EB2135"/>
    <w:p w:rsidR="00FD4FB2" w:rsidRDefault="00FD4FB2" w:rsidP="00EB2135"/>
    <w:p w:rsidR="00FD4FB2" w:rsidRDefault="00FD4FB2" w:rsidP="00EB2135"/>
    <w:p w:rsidR="00FD4FB2" w:rsidRDefault="00FD4FB2" w:rsidP="00EB2135"/>
    <w:p w:rsidR="00FD4FB2" w:rsidRDefault="00FD4FB2" w:rsidP="00EB2135"/>
    <w:p w:rsidR="00FD4FB2" w:rsidRPr="008A7E14" w:rsidRDefault="00FD4FB2" w:rsidP="00CC724E">
      <w:pPr>
        <w:jc w:val="center"/>
        <w:rPr>
          <w:b/>
          <w:sz w:val="18"/>
          <w:szCs w:val="18"/>
        </w:rPr>
      </w:pPr>
      <w:r w:rsidRPr="008A7E14">
        <w:rPr>
          <w:b/>
          <w:sz w:val="18"/>
          <w:szCs w:val="18"/>
        </w:rPr>
        <w:t>Disclaimer</w:t>
      </w:r>
    </w:p>
    <w:p w:rsidR="00FD4FB2" w:rsidRDefault="00FD4FB2" w:rsidP="00CC724E">
      <w:r w:rsidRPr="008A7E14">
        <w:rPr>
          <w:b/>
          <w:sz w:val="18"/>
          <w:szCs w:val="18"/>
        </w:rPr>
        <w:t xml:space="preserve">T.L. ELLIOTT Ministries accepts no liability for the content of this document, or for the consequences of any actions taken on the basis of the information provided, unless that information is subsequently confirmed in writing. If you are not an intended recipient you are notified that disclosing, copying, distributing or taking any action in reliance on the contents of this information is strictly prohibited.  </w:t>
      </w:r>
    </w:p>
    <w:p w:rsidR="00FD4FB2" w:rsidRDefault="00FD4FB2" w:rsidP="00EB2135"/>
    <w:sectPr w:rsidR="00FD4FB2" w:rsidSect="00BC4D1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FB2" w:rsidRDefault="00FD4FB2" w:rsidP="000763B5">
      <w:pPr>
        <w:spacing w:after="0" w:line="240" w:lineRule="auto"/>
      </w:pPr>
      <w:r>
        <w:separator/>
      </w:r>
    </w:p>
  </w:endnote>
  <w:endnote w:type="continuationSeparator" w:id="0">
    <w:p w:rsidR="00FD4FB2" w:rsidRDefault="00FD4FB2" w:rsidP="000763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FB2" w:rsidRDefault="00FD4FB2" w:rsidP="007859C9">
    <w:pPr>
      <w:pStyle w:val="Footer"/>
      <w:pBdr>
        <w:top w:val="thinThickSmallGap" w:sz="24" w:space="1" w:color="622423"/>
      </w:pBdr>
      <w:tabs>
        <w:tab w:val="clear" w:pos="4680"/>
      </w:tabs>
      <w:rPr>
        <w:rFonts w:ascii="Cambria" w:hAnsi="Cambria"/>
      </w:rPr>
    </w:pPr>
    <w:r>
      <w:rPr>
        <w:rFonts w:ascii="Cambria" w:hAnsi="Cambria"/>
      </w:rPr>
      <w:t>February 2013</w:t>
    </w:r>
    <w:r>
      <w:rPr>
        <w:rFonts w:ascii="Cambria" w:hAnsi="Cambria"/>
      </w:rPr>
      <w:tab/>
      <w:t xml:space="preserve">Page </w:t>
    </w:r>
    <w:fldSimple w:instr=" PAGE   \* MERGEFORMAT ">
      <w:r w:rsidRPr="009E5028">
        <w:rPr>
          <w:rFonts w:ascii="Cambria" w:hAnsi="Cambria"/>
          <w:noProof/>
        </w:rPr>
        <w:t>2</w:t>
      </w:r>
    </w:fldSimple>
  </w:p>
  <w:p w:rsidR="00FD4FB2" w:rsidRDefault="00FD4F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FB2" w:rsidRDefault="00FD4FB2" w:rsidP="000763B5">
      <w:pPr>
        <w:spacing w:after="0" w:line="240" w:lineRule="auto"/>
      </w:pPr>
      <w:r>
        <w:separator/>
      </w:r>
    </w:p>
  </w:footnote>
  <w:footnote w:type="continuationSeparator" w:id="0">
    <w:p w:rsidR="00FD4FB2" w:rsidRDefault="00FD4FB2" w:rsidP="000763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FB2" w:rsidRDefault="00FD4FB2">
    <w:pPr>
      <w:pStyle w:val="Header"/>
      <w:pBdr>
        <w:bottom w:val="thickThinSmallGap" w:sz="24" w:space="1" w:color="622423"/>
      </w:pBdr>
      <w:jc w:val="center"/>
      <w:rPr>
        <w:rFonts w:ascii="Cambria" w:hAnsi="Cambria"/>
        <w:sz w:val="32"/>
        <w:szCs w:val="32"/>
      </w:rPr>
    </w:pPr>
    <w:r>
      <w:rPr>
        <w:rFonts w:ascii="Cambria" w:hAnsi="Cambria"/>
        <w:sz w:val="32"/>
        <w:szCs w:val="32"/>
      </w:rPr>
      <w:t>Teaching on “Influence”</w:t>
    </w:r>
  </w:p>
  <w:p w:rsidR="00FD4FB2" w:rsidRDefault="00FD4FB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3E7080"/>
    <w:multiLevelType w:val="hybridMultilevel"/>
    <w:tmpl w:val="63841C1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3B8F0D23"/>
    <w:multiLevelType w:val="hybridMultilevel"/>
    <w:tmpl w:val="57A8541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685B25D7"/>
    <w:multiLevelType w:val="hybridMultilevel"/>
    <w:tmpl w:val="C3F4DA7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63B5"/>
    <w:rsid w:val="000356E3"/>
    <w:rsid w:val="000561AA"/>
    <w:rsid w:val="000763B5"/>
    <w:rsid w:val="000A5786"/>
    <w:rsid w:val="00103250"/>
    <w:rsid w:val="00277A46"/>
    <w:rsid w:val="00294657"/>
    <w:rsid w:val="00324C59"/>
    <w:rsid w:val="003C6089"/>
    <w:rsid w:val="0048031A"/>
    <w:rsid w:val="004A77CE"/>
    <w:rsid w:val="005A2867"/>
    <w:rsid w:val="006800AA"/>
    <w:rsid w:val="006879EB"/>
    <w:rsid w:val="006E27B0"/>
    <w:rsid w:val="007859C9"/>
    <w:rsid w:val="008A7E14"/>
    <w:rsid w:val="008B76EF"/>
    <w:rsid w:val="009E5028"/>
    <w:rsid w:val="00A15052"/>
    <w:rsid w:val="00A31148"/>
    <w:rsid w:val="00AC5A9F"/>
    <w:rsid w:val="00AC7350"/>
    <w:rsid w:val="00BA128B"/>
    <w:rsid w:val="00BC4D16"/>
    <w:rsid w:val="00CC724E"/>
    <w:rsid w:val="00CE022D"/>
    <w:rsid w:val="00D430B5"/>
    <w:rsid w:val="00D858A9"/>
    <w:rsid w:val="00DA3F05"/>
    <w:rsid w:val="00DA767F"/>
    <w:rsid w:val="00E82852"/>
    <w:rsid w:val="00EB2135"/>
    <w:rsid w:val="00FC56A2"/>
    <w:rsid w:val="00FD4FB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D16"/>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763B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0763B5"/>
    <w:rPr>
      <w:rFonts w:cs="Times New Roman"/>
    </w:rPr>
  </w:style>
  <w:style w:type="paragraph" w:styleId="Footer">
    <w:name w:val="footer"/>
    <w:basedOn w:val="Normal"/>
    <w:link w:val="FooterChar"/>
    <w:uiPriority w:val="99"/>
    <w:rsid w:val="000763B5"/>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763B5"/>
    <w:rPr>
      <w:rFonts w:cs="Times New Roman"/>
    </w:rPr>
  </w:style>
  <w:style w:type="paragraph" w:styleId="BalloonText">
    <w:name w:val="Balloon Text"/>
    <w:basedOn w:val="Normal"/>
    <w:link w:val="BalloonTextChar"/>
    <w:uiPriority w:val="99"/>
    <w:semiHidden/>
    <w:rsid w:val="000763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763B5"/>
    <w:rPr>
      <w:rFonts w:ascii="Tahoma" w:hAnsi="Tahoma" w:cs="Tahoma"/>
      <w:sz w:val="16"/>
      <w:szCs w:val="16"/>
    </w:rPr>
  </w:style>
  <w:style w:type="character" w:styleId="Hyperlink">
    <w:name w:val="Hyperlink"/>
    <w:basedOn w:val="DefaultParagraphFont"/>
    <w:uiPriority w:val="99"/>
    <w:rsid w:val="000763B5"/>
    <w:rPr>
      <w:rFonts w:cs="Times New Roman"/>
      <w:color w:val="0000FF"/>
      <w:u w:val="single"/>
    </w:rPr>
  </w:style>
  <w:style w:type="paragraph" w:styleId="ListParagraph">
    <w:name w:val="List Paragraph"/>
    <w:basedOn w:val="Normal"/>
    <w:uiPriority w:val="99"/>
    <w:qFormat/>
    <w:rsid w:val="00EB213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ostletlelliott30@gmail.com" TargetMode="External"/><Relationship Id="rId3" Type="http://schemas.openxmlformats.org/officeDocument/2006/relationships/settings" Target="settings.xml"/><Relationship Id="rId7" Type="http://schemas.openxmlformats.org/officeDocument/2006/relationships/hyperlink" Target="http://www.tlelliottministries.web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4</Pages>
  <Words>976</Words>
  <Characters>5569</Characters>
  <Application>Microsoft Office Outlook</Application>
  <DocSecurity>0</DocSecurity>
  <Lines>0</Lines>
  <Paragraphs>0</Paragraphs>
  <ScaleCrop>false</ScaleCrop>
  <Company>United States Army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on “Influence”</dc:title>
  <dc:subject/>
  <dc:creator>terrence.l.elliott</dc:creator>
  <cp:keywords/>
  <dc:description/>
  <cp:lastModifiedBy>Terrence L. Elliott</cp:lastModifiedBy>
  <cp:revision>2</cp:revision>
  <cp:lastPrinted>2013-02-06T20:48:00Z</cp:lastPrinted>
  <dcterms:created xsi:type="dcterms:W3CDTF">2013-02-20T02:40:00Z</dcterms:created>
  <dcterms:modified xsi:type="dcterms:W3CDTF">2013-02-20T02:40:00Z</dcterms:modified>
</cp:coreProperties>
</file>